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B3CC1" w14:textId="77777777" w:rsidR="00403A0F" w:rsidRPr="00403A0F" w:rsidRDefault="009C5C4F" w:rsidP="00403A0F">
      <w:pPr>
        <w:spacing w:after="0"/>
        <w:jc w:val="center"/>
        <w:rPr>
          <w:b/>
          <w:bCs/>
          <w:sz w:val="28"/>
          <w:szCs w:val="28"/>
        </w:rPr>
      </w:pPr>
      <w:r w:rsidRPr="00403A0F">
        <w:rPr>
          <w:b/>
          <w:bCs/>
          <w:sz w:val="28"/>
          <w:szCs w:val="28"/>
        </w:rPr>
        <w:t xml:space="preserve">Hosting </w:t>
      </w:r>
      <w:r w:rsidR="00C52750" w:rsidRPr="00403A0F">
        <w:rPr>
          <w:b/>
          <w:bCs/>
          <w:sz w:val="28"/>
          <w:szCs w:val="28"/>
        </w:rPr>
        <w:t xml:space="preserve">FAMILY </w:t>
      </w:r>
      <w:r w:rsidR="002F7A14" w:rsidRPr="00403A0F">
        <w:rPr>
          <w:b/>
          <w:bCs/>
          <w:sz w:val="28"/>
          <w:szCs w:val="28"/>
        </w:rPr>
        <w:t xml:space="preserve">Math </w:t>
      </w:r>
      <w:r w:rsidR="00C52750" w:rsidRPr="00403A0F">
        <w:rPr>
          <w:b/>
          <w:bCs/>
          <w:sz w:val="28"/>
          <w:szCs w:val="28"/>
        </w:rPr>
        <w:t>Events</w:t>
      </w:r>
    </w:p>
    <w:p w14:paraId="698A0C19" w14:textId="4FAC3648" w:rsidR="00C52750" w:rsidRPr="00403A0F" w:rsidRDefault="00C52750" w:rsidP="00403A0F">
      <w:pPr>
        <w:spacing w:after="0"/>
        <w:jc w:val="center"/>
        <w:rPr>
          <w:b/>
          <w:bCs/>
          <w:sz w:val="28"/>
          <w:szCs w:val="28"/>
        </w:rPr>
      </w:pPr>
      <w:r w:rsidRPr="00403A0F">
        <w:rPr>
          <w:b/>
          <w:bCs/>
          <w:sz w:val="28"/>
          <w:szCs w:val="28"/>
        </w:rPr>
        <w:t>T</w:t>
      </w:r>
      <w:r w:rsidR="009C5C4F" w:rsidRPr="00403A0F">
        <w:rPr>
          <w:b/>
          <w:bCs/>
          <w:sz w:val="28"/>
          <w:szCs w:val="28"/>
        </w:rPr>
        <w:t>ips</w:t>
      </w:r>
      <w:r w:rsidRPr="00403A0F">
        <w:rPr>
          <w:b/>
          <w:bCs/>
          <w:sz w:val="28"/>
          <w:szCs w:val="28"/>
        </w:rPr>
        <w:t xml:space="preserve"> </w:t>
      </w:r>
      <w:r w:rsidR="00663451" w:rsidRPr="00403A0F">
        <w:rPr>
          <w:b/>
          <w:bCs/>
          <w:sz w:val="28"/>
          <w:szCs w:val="28"/>
        </w:rPr>
        <w:t>for Success</w:t>
      </w:r>
    </w:p>
    <w:p w14:paraId="77466F89" w14:textId="77777777" w:rsidR="00403A0F" w:rsidRPr="00403A0F" w:rsidRDefault="00403A0F" w:rsidP="00403A0F">
      <w:pPr>
        <w:spacing w:after="0"/>
        <w:jc w:val="center"/>
        <w:rPr>
          <w:b/>
          <w:bCs/>
        </w:rPr>
      </w:pPr>
    </w:p>
    <w:p w14:paraId="49632D45" w14:textId="68A068F9" w:rsidR="00E92B4F" w:rsidRDefault="00924253" w:rsidP="00E92B4F">
      <w:pPr>
        <w:spacing w:after="0"/>
        <w:jc w:val="center"/>
        <w:rPr>
          <w:b/>
          <w:bCs/>
        </w:rPr>
      </w:pPr>
      <w:r>
        <w:rPr>
          <w:b/>
          <w:bCs/>
        </w:rPr>
        <w:t>Deb</w:t>
      </w:r>
      <w:r w:rsidR="00E918A7">
        <w:rPr>
          <w:b/>
          <w:bCs/>
        </w:rPr>
        <w:t xml:space="preserve"> </w:t>
      </w:r>
      <w:r>
        <w:rPr>
          <w:b/>
          <w:bCs/>
        </w:rPr>
        <w:t xml:space="preserve">Romanek </w:t>
      </w:r>
    </w:p>
    <w:p w14:paraId="0B868C38" w14:textId="2DDB1937" w:rsidR="00924253" w:rsidRDefault="00924253" w:rsidP="00E92B4F">
      <w:pPr>
        <w:spacing w:after="0"/>
        <w:jc w:val="center"/>
        <w:rPr>
          <w:b/>
          <w:bCs/>
        </w:rPr>
      </w:pPr>
      <w:r>
        <w:rPr>
          <w:b/>
          <w:bCs/>
        </w:rPr>
        <w:t>Early Math Education Specialist</w:t>
      </w:r>
    </w:p>
    <w:p w14:paraId="5C79CA1D" w14:textId="502AC826" w:rsidR="00597305" w:rsidRDefault="00597305" w:rsidP="00E92B4F">
      <w:pPr>
        <w:spacing w:after="0"/>
        <w:jc w:val="center"/>
        <w:rPr>
          <w:b/>
          <w:bCs/>
        </w:rPr>
      </w:pPr>
      <w:r>
        <w:rPr>
          <w:b/>
          <w:bCs/>
        </w:rPr>
        <w:t>Nebraska Children and Families Foundation</w:t>
      </w:r>
    </w:p>
    <w:p w14:paraId="11EE5ABE" w14:textId="20D8F723" w:rsidR="00E92B4F" w:rsidRDefault="007E3A83" w:rsidP="00E92B4F">
      <w:pPr>
        <w:spacing w:after="0"/>
        <w:jc w:val="center"/>
        <w:rPr>
          <w:b/>
          <w:bCs/>
        </w:rPr>
      </w:pPr>
      <w:hyperlink r:id="rId7" w:history="1">
        <w:r w:rsidR="0076247B" w:rsidRPr="00801A58">
          <w:rPr>
            <w:rStyle w:val="Hyperlink"/>
            <w:b/>
            <w:bCs/>
          </w:rPr>
          <w:t>dromanek@nebraskachildren.org</w:t>
        </w:r>
      </w:hyperlink>
    </w:p>
    <w:p w14:paraId="12ABF275" w14:textId="77777777" w:rsidR="0076247B" w:rsidRDefault="0076247B" w:rsidP="00E92B4F">
      <w:pPr>
        <w:spacing w:after="0"/>
        <w:jc w:val="center"/>
        <w:rPr>
          <w:b/>
          <w:bCs/>
        </w:rPr>
      </w:pPr>
    </w:p>
    <w:p w14:paraId="1550B778" w14:textId="38CB9C55" w:rsidR="00B071C0" w:rsidRPr="00784919" w:rsidRDefault="00E22902" w:rsidP="00C52750">
      <w:pPr>
        <w:rPr>
          <w:b/>
          <w:bCs/>
        </w:rPr>
      </w:pPr>
      <w:r w:rsidRPr="00784919">
        <w:rPr>
          <w:b/>
          <w:bCs/>
        </w:rPr>
        <w:t>H</w:t>
      </w:r>
      <w:r w:rsidR="002825AA">
        <w:rPr>
          <w:b/>
          <w:bCs/>
        </w:rPr>
        <w:t>ow many</w:t>
      </w:r>
      <w:r w:rsidR="004425F8">
        <w:rPr>
          <w:b/>
          <w:bCs/>
        </w:rPr>
        <w:t xml:space="preserve"> </w:t>
      </w:r>
      <w:r w:rsidR="002825AA">
        <w:rPr>
          <w:b/>
          <w:bCs/>
        </w:rPr>
        <w:t>e</w:t>
      </w:r>
      <w:r w:rsidR="004425F8">
        <w:rPr>
          <w:b/>
          <w:bCs/>
        </w:rPr>
        <w:t xml:space="preserve">vents </w:t>
      </w:r>
      <w:r w:rsidR="0076247B">
        <w:rPr>
          <w:b/>
          <w:bCs/>
        </w:rPr>
        <w:t>during</w:t>
      </w:r>
      <w:r w:rsidR="00403A0F">
        <w:rPr>
          <w:b/>
          <w:bCs/>
        </w:rPr>
        <w:t xml:space="preserve"> a</w:t>
      </w:r>
      <w:r w:rsidR="004425F8">
        <w:rPr>
          <w:b/>
          <w:bCs/>
        </w:rPr>
        <w:t xml:space="preserve"> school year</w:t>
      </w:r>
      <w:r w:rsidR="00B071C0" w:rsidRPr="00784919">
        <w:rPr>
          <w:b/>
          <w:bCs/>
        </w:rPr>
        <w:t>?</w:t>
      </w:r>
    </w:p>
    <w:p w14:paraId="62CC2C59" w14:textId="08ED421C" w:rsidR="009C1CF0" w:rsidRDefault="00B666D5" w:rsidP="00C52750">
      <w:r>
        <w:t>H</w:t>
      </w:r>
      <w:r w:rsidR="00512E55">
        <w:t xml:space="preserve">ost </w:t>
      </w:r>
      <w:r w:rsidR="00512E55" w:rsidRPr="006516C2">
        <w:rPr>
          <w:u w:val="single"/>
        </w:rPr>
        <w:t xml:space="preserve">at least </w:t>
      </w:r>
      <w:r w:rsidR="00B071C0" w:rsidRPr="006516C2">
        <w:rPr>
          <w:u w:val="single"/>
        </w:rPr>
        <w:t xml:space="preserve">two </w:t>
      </w:r>
      <w:r w:rsidR="00512E55" w:rsidRPr="006516C2">
        <w:rPr>
          <w:u w:val="single"/>
        </w:rPr>
        <w:t>events</w:t>
      </w:r>
      <w:r w:rsidR="004425F8">
        <w:t xml:space="preserve"> </w:t>
      </w:r>
      <w:r w:rsidR="00A668DA">
        <w:t>with the consideration</w:t>
      </w:r>
      <w:r w:rsidR="006516C2">
        <w:t xml:space="preserve"> of up</w:t>
      </w:r>
      <w:r w:rsidR="00A668DA">
        <w:t xml:space="preserve"> </w:t>
      </w:r>
      <w:r w:rsidR="004425F8">
        <w:t>to four</w:t>
      </w:r>
      <w:r w:rsidR="00512E55">
        <w:t xml:space="preserve"> during the school year</w:t>
      </w:r>
      <w:r w:rsidR="007871D9">
        <w:t xml:space="preserve"> to g</w:t>
      </w:r>
      <w:r w:rsidR="00454E60">
        <w:t>ive</w:t>
      </w:r>
      <w:r w:rsidR="007871D9">
        <w:t xml:space="preserve"> both parents/guardians the opportunity to participate</w:t>
      </w:r>
      <w:r w:rsidR="00454E60">
        <w:t xml:space="preserve"> </w:t>
      </w:r>
      <w:r w:rsidR="006375FC">
        <w:t xml:space="preserve">in </w:t>
      </w:r>
      <w:r w:rsidR="001574EC">
        <w:t xml:space="preserve">this setting </w:t>
      </w:r>
      <w:r>
        <w:t>with their</w:t>
      </w:r>
      <w:r w:rsidR="00454E60">
        <w:t xml:space="preserve"> child</w:t>
      </w:r>
      <w:r w:rsidR="00B071C0">
        <w:t>.</w:t>
      </w:r>
      <w:r w:rsidR="00304189">
        <w:t xml:space="preserve"> </w:t>
      </w:r>
      <w:r w:rsidR="00E22902">
        <w:t xml:space="preserve"> </w:t>
      </w:r>
      <w:r w:rsidR="0075693A">
        <w:t xml:space="preserve">Planning </w:t>
      </w:r>
      <w:r w:rsidR="009C1CF0">
        <w:t xml:space="preserve">a fall event allows the educators to talk about </w:t>
      </w:r>
      <w:r w:rsidR="00765D22">
        <w:t xml:space="preserve">how the adult can support their child learning math during the school year and </w:t>
      </w:r>
      <w:r w:rsidR="00383810">
        <w:t xml:space="preserve">again in the spring </w:t>
      </w:r>
      <w:r w:rsidR="00F95275">
        <w:t xml:space="preserve">to be able to </w:t>
      </w:r>
      <w:r w:rsidR="00383810">
        <w:t>promote activities that</w:t>
      </w:r>
      <w:r w:rsidR="001F2CB6">
        <w:t xml:space="preserve"> occur</w:t>
      </w:r>
      <w:r w:rsidR="00383810">
        <w:t xml:space="preserve"> </w:t>
      </w:r>
      <w:r w:rsidR="00DD2037">
        <w:t xml:space="preserve">during the summer to continue the learning outside the classroom. </w:t>
      </w:r>
    </w:p>
    <w:p w14:paraId="31DC8E4B" w14:textId="1C1B87C1" w:rsidR="008210BE" w:rsidRPr="00C85D6B" w:rsidRDefault="00A668DA" w:rsidP="00C52750">
      <w:pPr>
        <w:rPr>
          <w:b/>
          <w:bCs/>
        </w:rPr>
      </w:pPr>
      <w:r w:rsidRPr="00C85D6B">
        <w:rPr>
          <w:b/>
          <w:bCs/>
        </w:rPr>
        <w:t>How</w:t>
      </w:r>
      <w:r w:rsidR="00350A10" w:rsidRPr="00C85D6B">
        <w:rPr>
          <w:b/>
          <w:bCs/>
        </w:rPr>
        <w:t xml:space="preserve"> long </w:t>
      </w:r>
      <w:r w:rsidR="00C85D6B">
        <w:rPr>
          <w:b/>
          <w:bCs/>
        </w:rPr>
        <w:t xml:space="preserve">should </w:t>
      </w:r>
      <w:r w:rsidR="00350A10" w:rsidRPr="00C85D6B">
        <w:rPr>
          <w:b/>
          <w:bCs/>
        </w:rPr>
        <w:t>the e</w:t>
      </w:r>
      <w:r w:rsidR="00611AB6" w:rsidRPr="00C85D6B">
        <w:rPr>
          <w:b/>
          <w:bCs/>
        </w:rPr>
        <w:t>vent last?</w:t>
      </w:r>
    </w:p>
    <w:p w14:paraId="1AC0A891" w14:textId="76BA65F0" w:rsidR="008210BE" w:rsidRDefault="00611AB6" w:rsidP="00C52750">
      <w:r>
        <w:t xml:space="preserve">The </w:t>
      </w:r>
      <w:r w:rsidR="00B70430">
        <w:t xml:space="preserve">event </w:t>
      </w:r>
      <w:r>
        <w:t xml:space="preserve">should </w:t>
      </w:r>
      <w:r w:rsidR="00F602E6">
        <w:t xml:space="preserve">be </w:t>
      </w:r>
      <w:r w:rsidR="00DB0B10">
        <w:t>about 1.5</w:t>
      </w:r>
      <w:r w:rsidR="002C5F6C">
        <w:t xml:space="preserve"> </w:t>
      </w:r>
      <w:r w:rsidR="00CB23F4">
        <w:t>hours</w:t>
      </w:r>
      <w:r>
        <w:t xml:space="preserve"> </w:t>
      </w:r>
      <w:r w:rsidR="00F602E6">
        <w:t>in length where</w:t>
      </w:r>
      <w:r w:rsidR="00742318">
        <w:t xml:space="preserve"> the participants are actively engaged with activities.</w:t>
      </w:r>
      <w:r w:rsidR="00A94D34">
        <w:t xml:space="preserve"> Of course, there will be prep work to organize the materials and </w:t>
      </w:r>
      <w:r w:rsidR="00DB0B10">
        <w:t xml:space="preserve">set up the room for the event but clean up should be minimal. </w:t>
      </w:r>
      <w:r w:rsidR="00CB23F4">
        <w:t xml:space="preserve"> </w:t>
      </w:r>
      <w:r w:rsidR="00D84AA7">
        <w:t>I</w:t>
      </w:r>
      <w:r w:rsidR="00E053D3">
        <w:t xml:space="preserve">f you </w:t>
      </w:r>
      <w:r w:rsidR="00A444ED">
        <w:t>can</w:t>
      </w:r>
      <w:r w:rsidR="00E053D3">
        <w:t xml:space="preserve"> allow the families to take the activit</w:t>
      </w:r>
      <w:r w:rsidR="00A444ED">
        <w:t xml:space="preserve">ies </w:t>
      </w:r>
      <w:r w:rsidR="00B30444">
        <w:t>home</w:t>
      </w:r>
      <w:r w:rsidR="0054563C">
        <w:t xml:space="preserve">, </w:t>
      </w:r>
      <w:r w:rsidR="002400F5">
        <w:t xml:space="preserve">then </w:t>
      </w:r>
      <w:r w:rsidR="0054563C">
        <w:t xml:space="preserve">just provide a large </w:t>
      </w:r>
      <w:r w:rsidR="002400F5">
        <w:t>Ziplock</w:t>
      </w:r>
      <w:r w:rsidR="0054563C">
        <w:t xml:space="preserve"> bag </w:t>
      </w:r>
      <w:r w:rsidR="00F80E24">
        <w:t xml:space="preserve">with </w:t>
      </w:r>
      <w:r w:rsidR="0054563C">
        <w:t>all the materials</w:t>
      </w:r>
      <w:r w:rsidR="00F80E24">
        <w:t xml:space="preserve"> p</w:t>
      </w:r>
      <w:r w:rsidR="00B53742">
        <w:t xml:space="preserve">re-packaged </w:t>
      </w:r>
      <w:r w:rsidR="00F80E24">
        <w:t>for each family</w:t>
      </w:r>
      <w:r w:rsidR="00B30444">
        <w:t>.</w:t>
      </w:r>
      <w:r w:rsidR="002400F5">
        <w:t xml:space="preserve">  Printing the activity boards on </w:t>
      </w:r>
      <w:r w:rsidR="005E2495">
        <w:t xml:space="preserve">heavier </w:t>
      </w:r>
      <w:r w:rsidR="001147C2">
        <w:t>c</w:t>
      </w:r>
      <w:r w:rsidR="00F904C3">
        <w:t xml:space="preserve">ard </w:t>
      </w:r>
      <w:r w:rsidR="005E2495">
        <w:t xml:space="preserve">stock </w:t>
      </w:r>
      <w:r w:rsidR="00F904C3">
        <w:t>makes them more du</w:t>
      </w:r>
      <w:r w:rsidR="00BB7850">
        <w:t>rable but re</w:t>
      </w:r>
      <w:r w:rsidR="00900B5C">
        <w:t>gular paper works</w:t>
      </w:r>
      <w:r w:rsidR="00A444ED">
        <w:t xml:space="preserve"> fine.</w:t>
      </w:r>
      <w:r w:rsidR="00900B5C">
        <w:tab/>
      </w:r>
    </w:p>
    <w:p w14:paraId="70F59DFF" w14:textId="3E1DEF4A" w:rsidR="00743629" w:rsidRPr="00C24745" w:rsidRDefault="00743629" w:rsidP="00C52750">
      <w:pPr>
        <w:rPr>
          <w:b/>
          <w:bCs/>
        </w:rPr>
      </w:pPr>
      <w:r w:rsidRPr="00C24745">
        <w:rPr>
          <w:b/>
          <w:bCs/>
        </w:rPr>
        <w:t>Will there be food served?</w:t>
      </w:r>
    </w:p>
    <w:p w14:paraId="2D2FA741" w14:textId="7D143795" w:rsidR="00743629" w:rsidRDefault="00D00302" w:rsidP="00C52750">
      <w:r>
        <w:t xml:space="preserve">If any type of food is provided, please </w:t>
      </w:r>
      <w:r w:rsidR="00DB162A">
        <w:t xml:space="preserve">serve it at the beginning of the event </w:t>
      </w:r>
      <w:r w:rsidR="002815FE">
        <w:t xml:space="preserve">or at a break during the middle. Leaving food to </w:t>
      </w:r>
      <w:r w:rsidR="000F5820">
        <w:t xml:space="preserve">be eaten </w:t>
      </w:r>
      <w:r w:rsidR="00C85D6B">
        <w:t xml:space="preserve">at </w:t>
      </w:r>
      <w:r w:rsidR="002815FE">
        <w:t xml:space="preserve">the end </w:t>
      </w:r>
      <w:r w:rsidR="002C6C9E">
        <w:t xml:space="preserve">creates a challenge for </w:t>
      </w:r>
      <w:r w:rsidR="00E16A30">
        <w:t xml:space="preserve">wrapping up </w:t>
      </w:r>
      <w:r w:rsidR="00BC203C">
        <w:t xml:space="preserve">the session when the </w:t>
      </w:r>
      <w:r w:rsidR="00413A4F">
        <w:t>hosts are</w:t>
      </w:r>
      <w:r w:rsidR="00C85D6B">
        <w:t xml:space="preserve"> ready</w:t>
      </w:r>
      <w:r w:rsidR="00BC203C">
        <w:t xml:space="preserve"> to go home. </w:t>
      </w:r>
      <w:r w:rsidR="00D97CF6">
        <w:t xml:space="preserve"> </w:t>
      </w:r>
    </w:p>
    <w:p w14:paraId="52E12069" w14:textId="03F03B5E" w:rsidR="00413A4F" w:rsidRDefault="00AC6EA8" w:rsidP="00C52750">
      <w:r w:rsidRPr="007E68E5">
        <w:t>My preference is</w:t>
      </w:r>
      <w:r w:rsidR="00413A4F" w:rsidRPr="007E68E5">
        <w:t xml:space="preserve"> the</w:t>
      </w:r>
      <w:r w:rsidR="00413A4F">
        <w:t xml:space="preserve"> middle for a </w:t>
      </w:r>
      <w:r w:rsidR="00472B55">
        <w:t xml:space="preserve">snack </w:t>
      </w:r>
      <w:r w:rsidR="00413A4F">
        <w:t xml:space="preserve">break and </w:t>
      </w:r>
      <w:r w:rsidR="001B1EE4">
        <w:t xml:space="preserve">natural </w:t>
      </w:r>
      <w:r w:rsidR="00413A4F">
        <w:t>time to separate the adults and the children</w:t>
      </w:r>
      <w:r w:rsidR="00472B55">
        <w:t xml:space="preserve"> </w:t>
      </w:r>
      <w:r w:rsidR="001B1EE4">
        <w:t xml:space="preserve">if you wish to address </w:t>
      </w:r>
      <w:r w:rsidR="00A76F5A">
        <w:t>cert</w:t>
      </w:r>
      <w:r w:rsidR="00B75DA2">
        <w:t xml:space="preserve">ain </w:t>
      </w:r>
      <w:r w:rsidR="001B1EE4">
        <w:t>topics with the adults only</w:t>
      </w:r>
      <w:r w:rsidR="008554B2">
        <w:t xml:space="preserve"> like new math curriculum being used.</w:t>
      </w:r>
      <w:r w:rsidR="00413A4F">
        <w:t xml:space="preserve">   </w:t>
      </w:r>
      <w:r w:rsidR="00B61C14">
        <w:t>While sharing information with the adult</w:t>
      </w:r>
      <w:r w:rsidR="009B232A">
        <w:t>s</w:t>
      </w:r>
      <w:r w:rsidR="00B61C14">
        <w:t xml:space="preserve"> </w:t>
      </w:r>
      <w:r w:rsidR="00413A4F">
        <w:t xml:space="preserve">the </w:t>
      </w:r>
      <w:r w:rsidR="009B232A">
        <w:t>children would be</w:t>
      </w:r>
      <w:r w:rsidR="00413A4F">
        <w:t xml:space="preserve"> creating a puzzle to challenge their parents to put together after they are reunited. </w:t>
      </w:r>
    </w:p>
    <w:p w14:paraId="78B731CD" w14:textId="4D3B023C" w:rsidR="004127F3" w:rsidRPr="00C745E7" w:rsidRDefault="004127F3" w:rsidP="00C52750">
      <w:pPr>
        <w:rPr>
          <w:b/>
          <w:bCs/>
        </w:rPr>
      </w:pPr>
      <w:r w:rsidRPr="00C745E7">
        <w:rPr>
          <w:b/>
          <w:bCs/>
        </w:rPr>
        <w:t>W</w:t>
      </w:r>
      <w:r w:rsidR="00391483">
        <w:rPr>
          <w:b/>
          <w:bCs/>
        </w:rPr>
        <w:t>ho</w:t>
      </w:r>
      <w:r w:rsidRPr="00C745E7">
        <w:rPr>
          <w:b/>
          <w:bCs/>
        </w:rPr>
        <w:t xml:space="preserve"> </w:t>
      </w:r>
      <w:r w:rsidR="00485110">
        <w:rPr>
          <w:b/>
          <w:bCs/>
        </w:rPr>
        <w:t>is involved</w:t>
      </w:r>
      <w:r w:rsidRPr="00C745E7">
        <w:rPr>
          <w:b/>
          <w:bCs/>
        </w:rPr>
        <w:t>?</w:t>
      </w:r>
    </w:p>
    <w:p w14:paraId="60A7B914" w14:textId="7FF66782" w:rsidR="00485110" w:rsidRDefault="00EE4D88" w:rsidP="0051332B">
      <w:r>
        <w:t>Be p</w:t>
      </w:r>
      <w:r w:rsidR="00AD58D7">
        <w:t>repared to have more attend than expected.</w:t>
      </w:r>
      <w:r w:rsidR="00FE3CC0">
        <w:t xml:space="preserve"> Remember each class size has doubled</w:t>
      </w:r>
      <w:r w:rsidR="00D86D16">
        <w:t xml:space="preserve"> (one child paired with one adult)</w:t>
      </w:r>
      <w:r w:rsidR="008A6507">
        <w:t xml:space="preserve"> so having a team to plan and host the event is best</w:t>
      </w:r>
      <w:r w:rsidR="008210BE">
        <w:t xml:space="preserve"> when questions/issues arise</w:t>
      </w:r>
      <w:r w:rsidR="00FE3CC0">
        <w:t xml:space="preserve">. </w:t>
      </w:r>
      <w:r w:rsidR="00FC282F">
        <w:t xml:space="preserve"> </w:t>
      </w:r>
      <w:r w:rsidR="00E248A6">
        <w:t>It i</w:t>
      </w:r>
      <w:r w:rsidR="00C221D6">
        <w:t>s</w:t>
      </w:r>
      <w:r w:rsidR="00CC60B9">
        <w:t xml:space="preserve"> </w:t>
      </w:r>
      <w:r w:rsidR="00B864DD">
        <w:t xml:space="preserve">suggested to </w:t>
      </w:r>
      <w:r w:rsidR="00C221D6">
        <w:t xml:space="preserve">select </w:t>
      </w:r>
      <w:r w:rsidR="00B624CB">
        <w:t xml:space="preserve">a couple of grades to start with instead of the entire school.  But of course, the size of the school </w:t>
      </w:r>
      <w:r w:rsidR="00CC60B9">
        <w:t>will help determine what might work best.</w:t>
      </w:r>
    </w:p>
    <w:p w14:paraId="7F2E9FB8" w14:textId="10148986" w:rsidR="00E0678C" w:rsidRDefault="00845FD3" w:rsidP="0051332B">
      <w:r>
        <w:t xml:space="preserve">Finding a space that will </w:t>
      </w:r>
      <w:r w:rsidR="00AE5E9C">
        <w:t>accommodate the number of participates and provid</w:t>
      </w:r>
      <w:r w:rsidR="00F50F64">
        <w:t>e</w:t>
      </w:r>
      <w:r w:rsidR="00AE5E9C">
        <w:t xml:space="preserve"> table seating for </w:t>
      </w:r>
      <w:r w:rsidR="008A6507">
        <w:t>everyone</w:t>
      </w:r>
      <w:r w:rsidR="00F50F64">
        <w:t xml:space="preserve"> may lead you to use </w:t>
      </w:r>
      <w:r w:rsidR="00BF645C">
        <w:t xml:space="preserve">a </w:t>
      </w:r>
      <w:r w:rsidR="00CB23F4">
        <w:t>cafeteria</w:t>
      </w:r>
      <w:r w:rsidR="00147C4F">
        <w:t xml:space="preserve">, </w:t>
      </w:r>
      <w:r w:rsidR="00CB23F4">
        <w:t>library</w:t>
      </w:r>
      <w:r w:rsidR="00AE7FC0">
        <w:t xml:space="preserve">, </w:t>
      </w:r>
      <w:r w:rsidR="008827C0">
        <w:t xml:space="preserve">community rec center or </w:t>
      </w:r>
      <w:r w:rsidR="00F45C94">
        <w:t>banquet hall</w:t>
      </w:r>
      <w:r w:rsidR="00685386">
        <w:t xml:space="preserve">. </w:t>
      </w:r>
      <w:r w:rsidR="0051332B">
        <w:t xml:space="preserve">Always </w:t>
      </w:r>
      <w:r w:rsidR="005C22BE">
        <w:t xml:space="preserve">identify </w:t>
      </w:r>
      <w:r w:rsidR="0051332B">
        <w:t>a couple of adult volunteers from the school/community available if a student needs an adult partner.</w:t>
      </w:r>
      <w:r w:rsidR="005D45D1">
        <w:t xml:space="preserve"> I</w:t>
      </w:r>
      <w:r w:rsidR="0013750F">
        <w:t xml:space="preserve">f possible, it is nice to be able to have every student </w:t>
      </w:r>
      <w:r w:rsidR="00F45C94">
        <w:t xml:space="preserve">from the selected grades </w:t>
      </w:r>
      <w:r w:rsidR="0013750F">
        <w:t xml:space="preserve">participate in this </w:t>
      </w:r>
      <w:r w:rsidR="0043007B">
        <w:t>less formal setting.</w:t>
      </w:r>
      <w:r w:rsidR="00E15135">
        <w:t xml:space="preserve"> </w:t>
      </w:r>
    </w:p>
    <w:p w14:paraId="27128FBB" w14:textId="79239405" w:rsidR="00B56D54" w:rsidRDefault="00E22902" w:rsidP="00C52750">
      <w:r>
        <w:t xml:space="preserve">These events can be in </w:t>
      </w:r>
      <w:r w:rsidRPr="00DB0B10">
        <w:rPr>
          <w:b/>
          <w:bCs/>
        </w:rPr>
        <w:t>different formats</w:t>
      </w:r>
      <w:r>
        <w:t xml:space="preserve"> such as of Family Math nights</w:t>
      </w:r>
      <w:r w:rsidR="00B14CE8">
        <w:t xml:space="preserve"> or</w:t>
      </w:r>
      <w:r>
        <w:t xml:space="preserve"> Grandparent Afternoons by adopting the residents in the local elder care center.  </w:t>
      </w:r>
      <w:r w:rsidR="00947531">
        <w:t xml:space="preserve">This </w:t>
      </w:r>
      <w:r w:rsidR="00AA44BA">
        <w:t xml:space="preserve">designed time is focused </w:t>
      </w:r>
      <w:r w:rsidR="000453B6">
        <w:t xml:space="preserve">on only one child and </w:t>
      </w:r>
      <w:r w:rsidR="00B56D54">
        <w:t>the adult</w:t>
      </w:r>
      <w:r w:rsidR="00EE164F">
        <w:t xml:space="preserve"> partner</w:t>
      </w:r>
      <w:r w:rsidR="00B56D54">
        <w:t xml:space="preserve">.  </w:t>
      </w:r>
      <w:r w:rsidR="001F2CB6">
        <w:t>Usually,</w:t>
      </w:r>
      <w:r w:rsidR="00E15091">
        <w:t xml:space="preserve"> school events are performances in which the adult observes with little to no interaction with the child.</w:t>
      </w:r>
      <w:r w:rsidR="0039280A">
        <w:t xml:space="preserve"> That is not the case with these Family Events</w:t>
      </w:r>
      <w:r w:rsidR="004F419D">
        <w:t>.</w:t>
      </w:r>
      <w:r w:rsidR="0039280A">
        <w:t xml:space="preserve"> </w:t>
      </w:r>
      <w:r w:rsidR="004F419D">
        <w:t>N</w:t>
      </w:r>
      <w:r w:rsidR="0039280A">
        <w:t>o matter the content</w:t>
      </w:r>
      <w:r w:rsidR="004A2854">
        <w:t xml:space="preserve"> </w:t>
      </w:r>
      <w:r w:rsidR="004F419D">
        <w:t xml:space="preserve">(It could be reading, science, math, engineering) </w:t>
      </w:r>
      <w:r w:rsidR="004A2854">
        <w:t>being highlighted</w:t>
      </w:r>
      <w:r w:rsidR="004F7176">
        <w:t>…t</w:t>
      </w:r>
      <w:r w:rsidR="00451AD5">
        <w:t>he partners are doing the activities together.</w:t>
      </w:r>
    </w:p>
    <w:p w14:paraId="30D41435" w14:textId="582915CD" w:rsidR="00F9528F" w:rsidRDefault="00F9528F" w:rsidP="00C52750">
      <w:r>
        <w:t xml:space="preserve">Provide </w:t>
      </w:r>
      <w:r w:rsidR="006375FC">
        <w:t>childcare</w:t>
      </w:r>
      <w:r>
        <w:t xml:space="preserve"> for the younger siblings </w:t>
      </w:r>
      <w:r w:rsidR="002F7A14">
        <w:t xml:space="preserve">if needed </w:t>
      </w:r>
      <w:r w:rsidR="00B666D5">
        <w:t>which allows for</w:t>
      </w:r>
      <w:r w:rsidR="006375FC">
        <w:t xml:space="preserve"> one</w:t>
      </w:r>
      <w:r w:rsidR="003652BC">
        <w:t xml:space="preserve">-on-one interaction </w:t>
      </w:r>
      <w:r w:rsidR="00F070E5">
        <w:t>during the</w:t>
      </w:r>
      <w:r w:rsidR="002F7A14">
        <w:t xml:space="preserve"> math </w:t>
      </w:r>
      <w:r w:rsidR="00F070E5">
        <w:t>time together.</w:t>
      </w:r>
      <w:r w:rsidR="00042A14">
        <w:t xml:space="preserve">  Other staff </w:t>
      </w:r>
      <w:r w:rsidR="00220114">
        <w:t xml:space="preserve">or possible high school students can </w:t>
      </w:r>
      <w:r w:rsidR="006E267D">
        <w:t xml:space="preserve">play with the younger children while the </w:t>
      </w:r>
      <w:r w:rsidR="0018664D">
        <w:t>adult and child are participating in the math activities.</w:t>
      </w:r>
    </w:p>
    <w:p w14:paraId="52EC7FED" w14:textId="61A8AD8A" w:rsidR="00F070E5" w:rsidRDefault="002D2904" w:rsidP="00C52750">
      <w:r>
        <w:lastRenderedPageBreak/>
        <w:t xml:space="preserve">Encourage teachers the next day in school to set aside time to have the </w:t>
      </w:r>
      <w:r w:rsidRPr="008A6F4D">
        <w:rPr>
          <w:b/>
          <w:bCs/>
        </w:rPr>
        <w:t>s</w:t>
      </w:r>
      <w:r>
        <w:t xml:space="preserve">tudents do at least one of the activities especially if there were students unable to attend. The student who participated can take the lead and explain the activity to </w:t>
      </w:r>
      <w:r w:rsidR="00926B72">
        <w:t>the peer who was absent for the event</w:t>
      </w:r>
      <w:r>
        <w:t xml:space="preserve">. </w:t>
      </w:r>
      <w:r w:rsidR="00360545">
        <w:t xml:space="preserve">Selecting activities from the Family Math Book that reinforce the skills being studied currently </w:t>
      </w:r>
      <w:r w:rsidR="00303183">
        <w:t xml:space="preserve">during the school </w:t>
      </w:r>
      <w:r w:rsidR="002A5582">
        <w:t>day</w:t>
      </w:r>
      <w:r w:rsidR="00360545">
        <w:t xml:space="preserve"> is a nice alignment and connection to the </w:t>
      </w:r>
      <w:r w:rsidR="00303183">
        <w:t>classroom.</w:t>
      </w:r>
      <w:r w:rsidR="00360545">
        <w:t xml:space="preserve"> </w:t>
      </w:r>
    </w:p>
    <w:p w14:paraId="39539977" w14:textId="77777777" w:rsidR="002F7A14" w:rsidRDefault="002F7A14" w:rsidP="00C52750"/>
    <w:p w14:paraId="207F6290" w14:textId="57BACA92" w:rsidR="00A651CC" w:rsidRPr="000C7F0F" w:rsidRDefault="00454433" w:rsidP="00C52750">
      <w:pPr>
        <w:rPr>
          <w:b/>
          <w:bCs/>
        </w:rPr>
      </w:pPr>
      <w:r w:rsidRPr="00173E50">
        <w:rPr>
          <w:b/>
          <w:bCs/>
        </w:rPr>
        <w:t>ACTIVITIES</w:t>
      </w:r>
      <w:r w:rsidR="00385307">
        <w:rPr>
          <w:b/>
          <w:bCs/>
        </w:rPr>
        <w:t xml:space="preserve"> for </w:t>
      </w:r>
      <w:r w:rsidR="003556CC">
        <w:rPr>
          <w:b/>
          <w:bCs/>
        </w:rPr>
        <w:t xml:space="preserve">the </w:t>
      </w:r>
      <w:r w:rsidR="00385307">
        <w:rPr>
          <w:b/>
          <w:bCs/>
        </w:rPr>
        <w:t>Early Birds</w:t>
      </w:r>
    </w:p>
    <w:p w14:paraId="06C3FAF3" w14:textId="3C2EE824" w:rsidR="00B776F6" w:rsidRDefault="002137BE" w:rsidP="00C52750">
      <w:r>
        <w:t xml:space="preserve">There are always a few </w:t>
      </w:r>
      <w:r w:rsidR="005C1B16">
        <w:t>that arrive early so having a few activities around the room or at their tables</w:t>
      </w:r>
      <w:r w:rsidR="00681D82">
        <w:t xml:space="preserve"> to keep them busy until </w:t>
      </w:r>
      <w:r w:rsidR="003556CC">
        <w:t xml:space="preserve">it is </w:t>
      </w:r>
      <w:r w:rsidR="00681D82">
        <w:t>time to start</w:t>
      </w:r>
      <w:r w:rsidR="005C16B9">
        <w:t xml:space="preserve"> as a group is </w:t>
      </w:r>
      <w:r w:rsidR="008B5A9F">
        <w:t xml:space="preserve">highly </w:t>
      </w:r>
      <w:r w:rsidR="00836711">
        <w:t xml:space="preserve">suggested.  </w:t>
      </w:r>
      <w:r w:rsidR="00CC6482">
        <w:t xml:space="preserve">Creating different data displays for </w:t>
      </w:r>
      <w:r w:rsidR="00F56211">
        <w:t>participants to record their information is a good way t</w:t>
      </w:r>
      <w:r w:rsidR="00FE3CC0">
        <w:t>o get them personally involved from the beginning.</w:t>
      </w:r>
    </w:p>
    <w:p w14:paraId="01CBD7EA" w14:textId="3B481185" w:rsidR="0010489D" w:rsidRDefault="00070051" w:rsidP="00C52750">
      <w:r w:rsidRPr="000C7F0F">
        <w:rPr>
          <w:b/>
          <w:bCs/>
        </w:rPr>
        <w:t>Graphs:</w:t>
      </w:r>
      <w:r w:rsidR="0010489D">
        <w:t xml:space="preserve"> </w:t>
      </w:r>
      <w:r w:rsidR="001A1AE2">
        <w:t>M</w:t>
      </w:r>
      <w:r w:rsidR="00323BDD">
        <w:t xml:space="preserve">ake it math related by </w:t>
      </w:r>
      <w:r w:rsidR="004431A0">
        <w:t xml:space="preserve">creating </w:t>
      </w:r>
      <w:r w:rsidR="00323BDD">
        <w:t xml:space="preserve">a birthday </w:t>
      </w:r>
      <w:r w:rsidR="00AC1F0B">
        <w:t xml:space="preserve">graph </w:t>
      </w:r>
      <w:r w:rsidR="001C6D14">
        <w:t xml:space="preserve">with </w:t>
      </w:r>
      <w:r w:rsidR="00FA4193">
        <w:t>the bottom axis with the names of the months</w:t>
      </w:r>
      <w:r w:rsidR="00F536DD">
        <w:t xml:space="preserve"> </w:t>
      </w:r>
      <w:r w:rsidR="00AC1F0B">
        <w:t xml:space="preserve">and ask them to </w:t>
      </w:r>
      <w:r w:rsidR="001A1AE2">
        <w:t>write</w:t>
      </w:r>
      <w:r w:rsidR="00AC1F0B">
        <w:t xml:space="preserve"> their name on a sticky note and place it on</w:t>
      </w:r>
      <w:r w:rsidR="00E310E8">
        <w:t xml:space="preserve"> the graph representing</w:t>
      </w:r>
      <w:r w:rsidR="00AC1F0B">
        <w:t xml:space="preserve"> the month in which</w:t>
      </w:r>
      <w:r w:rsidR="002C7174">
        <w:t xml:space="preserve"> they were born.</w:t>
      </w:r>
      <w:r w:rsidR="00C86436">
        <w:t xml:space="preserve">  </w:t>
      </w:r>
    </w:p>
    <w:p w14:paraId="04786A4B" w14:textId="75C1DB15" w:rsidR="0010489D" w:rsidRDefault="0010489D" w:rsidP="00C52750">
      <w:r w:rsidRPr="006B088C">
        <w:rPr>
          <w:b/>
          <w:bCs/>
        </w:rPr>
        <w:t>Charts or Tables:</w:t>
      </w:r>
      <w:r>
        <w:t xml:space="preserve">   Tally mark</w:t>
      </w:r>
      <w:r w:rsidR="001D1F2C">
        <w:t xml:space="preserve"> </w:t>
      </w:r>
      <w:r>
        <w:t>their favorite</w:t>
      </w:r>
      <w:r w:rsidR="00007DB0">
        <w:t xml:space="preserve"> topic of your choice</w:t>
      </w:r>
      <w:r w:rsidR="004D685F">
        <w:t xml:space="preserve"> </w:t>
      </w:r>
    </w:p>
    <w:p w14:paraId="2DB283C5" w14:textId="1B2FAFFB" w:rsidR="001D6CBB" w:rsidRDefault="00C4608D" w:rsidP="00C52750">
      <w:r w:rsidRPr="000C7F0F">
        <w:rPr>
          <w:b/>
          <w:bCs/>
        </w:rPr>
        <w:t>Venn Diagrams</w:t>
      </w:r>
      <w:r w:rsidR="000C7F0F" w:rsidRPr="000C7F0F">
        <w:rPr>
          <w:b/>
          <w:bCs/>
        </w:rPr>
        <w:t>:</w:t>
      </w:r>
      <w:r>
        <w:t xml:space="preserve"> </w:t>
      </w:r>
      <w:r w:rsidR="00007DB0">
        <w:t xml:space="preserve"> May be </w:t>
      </w:r>
      <w:r w:rsidR="00EE5B16">
        <w:t xml:space="preserve">two </w:t>
      </w:r>
      <w:r w:rsidR="00007DB0">
        <w:t xml:space="preserve">overlapping circles </w:t>
      </w:r>
      <w:r w:rsidR="00EE5B16">
        <w:t xml:space="preserve">where one circle is </w:t>
      </w:r>
      <w:r w:rsidR="00007DB0">
        <w:t>wear</w:t>
      </w:r>
      <w:r w:rsidR="00BF3F2A">
        <w:t>ing</w:t>
      </w:r>
      <w:r w:rsidR="00007DB0">
        <w:t xml:space="preserve"> Glasses</w:t>
      </w:r>
      <w:r w:rsidR="00304725">
        <w:t xml:space="preserve"> and the other circle is </w:t>
      </w:r>
      <w:r w:rsidR="007760AA">
        <w:t>Favorite Number larger than 20</w:t>
      </w:r>
      <w:r w:rsidR="00304725">
        <w:t xml:space="preserve">.   </w:t>
      </w:r>
      <w:r w:rsidR="00BF3F2A">
        <w:t xml:space="preserve"> Please </w:t>
      </w:r>
      <w:r w:rsidR="00304725">
        <w:t>U</w:t>
      </w:r>
      <w:r w:rsidR="00B2317F">
        <w:t xml:space="preserve">.S.E. </w:t>
      </w:r>
      <w:r w:rsidR="00304725">
        <w:t>initial</w:t>
      </w:r>
      <w:r w:rsidR="00410669">
        <w:t>s</w:t>
      </w:r>
      <w:r w:rsidR="00304725">
        <w:t xml:space="preserve"> to record on a </w:t>
      </w:r>
      <w:r w:rsidR="00410669">
        <w:t xml:space="preserve">whole group </w:t>
      </w:r>
      <w:r w:rsidR="00B2317F">
        <w:t xml:space="preserve">display so it is not easy to identify </w:t>
      </w:r>
      <w:r w:rsidR="00385307">
        <w:t>individuals,</w:t>
      </w:r>
      <w:r w:rsidR="00B2317F">
        <w:t xml:space="preserve"> but everyone is represented.</w:t>
      </w:r>
    </w:p>
    <w:p w14:paraId="2D36C6F2" w14:textId="73D823D7" w:rsidR="002C7174" w:rsidRPr="007724E4" w:rsidRDefault="000C7F0F" w:rsidP="00C52750">
      <w:pPr>
        <w:rPr>
          <w:b/>
          <w:bCs/>
        </w:rPr>
      </w:pPr>
      <w:r w:rsidRPr="007724E4">
        <w:rPr>
          <w:b/>
          <w:bCs/>
        </w:rPr>
        <w:t xml:space="preserve">TABLE </w:t>
      </w:r>
      <w:r w:rsidR="00A75AC0" w:rsidRPr="007724E4">
        <w:rPr>
          <w:b/>
          <w:bCs/>
        </w:rPr>
        <w:t xml:space="preserve">Starters: </w:t>
      </w:r>
    </w:p>
    <w:p w14:paraId="37EF05B6" w14:textId="7AAD8964" w:rsidR="00534804" w:rsidRDefault="00533CF6" w:rsidP="00534804">
      <w:r w:rsidRPr="00533CF6">
        <w:rPr>
          <w:b/>
          <w:bCs/>
        </w:rPr>
        <w:t>ESTIMATION:</w:t>
      </w:r>
      <w:r w:rsidR="00836711" w:rsidRPr="00533CF6">
        <w:rPr>
          <w:b/>
          <w:bCs/>
        </w:rPr>
        <w:t xml:space="preserve"> </w:t>
      </w:r>
      <w:r w:rsidR="00534804">
        <w:t xml:space="preserve">Having an </w:t>
      </w:r>
      <w:r w:rsidR="00701345">
        <w:t>estimation activity</w:t>
      </w:r>
      <w:r w:rsidR="00534804">
        <w:t xml:space="preserve"> at each table is a great way to have </w:t>
      </w:r>
      <w:r w:rsidR="00853444">
        <w:t>everyone</w:t>
      </w:r>
      <w:r w:rsidR="00534804">
        <w:t xml:space="preserve"> start talking about </w:t>
      </w:r>
      <w:r w:rsidR="00853444">
        <w:t>numbers</w:t>
      </w:r>
      <w:r w:rsidR="00534804">
        <w:t>. You can be creative with different containers</w:t>
      </w:r>
      <w:r w:rsidR="00E411EF">
        <w:t xml:space="preserve"> </w:t>
      </w:r>
      <w:r w:rsidR="00455FE8">
        <w:t>and</w:t>
      </w:r>
      <w:r w:rsidR="00E411EF">
        <w:t xml:space="preserve"> what items you place inside</w:t>
      </w:r>
      <w:r w:rsidR="00534804">
        <w:t>.</w:t>
      </w:r>
    </w:p>
    <w:p w14:paraId="3B11B1DC" w14:textId="6F4214D2" w:rsidR="00052232" w:rsidRPr="00052232" w:rsidRDefault="00052232" w:rsidP="00534804">
      <w:pPr>
        <w:rPr>
          <w:b/>
          <w:bCs/>
        </w:rPr>
      </w:pPr>
      <w:r w:rsidRPr="00052232">
        <w:rPr>
          <w:b/>
          <w:bCs/>
        </w:rPr>
        <w:t>Types of Containers</w:t>
      </w:r>
    </w:p>
    <w:p w14:paraId="001D383F" w14:textId="665C08BD" w:rsidR="00533CF6" w:rsidRPr="00E411EF" w:rsidRDefault="00533CF6" w:rsidP="00C52750">
      <w:r>
        <w:rPr>
          <w:b/>
          <w:bCs/>
        </w:rPr>
        <w:t>Boxes:</w:t>
      </w:r>
      <w:r w:rsidR="007724E4">
        <w:rPr>
          <w:b/>
          <w:bCs/>
        </w:rPr>
        <w:t xml:space="preserve"> </w:t>
      </w:r>
      <w:r w:rsidR="005A5288" w:rsidRPr="00E411EF">
        <w:t xml:space="preserve">Tape </w:t>
      </w:r>
      <w:r w:rsidR="00455FE8">
        <w:t xml:space="preserve">a </w:t>
      </w:r>
      <w:r w:rsidR="000632AF" w:rsidRPr="00E411EF">
        <w:t xml:space="preserve">single </w:t>
      </w:r>
      <w:r w:rsidR="00455FE8">
        <w:t>sample</w:t>
      </w:r>
      <w:r w:rsidR="000632AF" w:rsidRPr="00E411EF">
        <w:t xml:space="preserve"> on the top of the box.  </w:t>
      </w:r>
      <w:r w:rsidR="00455FE8">
        <w:t>By s</w:t>
      </w:r>
      <w:r w:rsidR="00382D4E" w:rsidRPr="00E411EF">
        <w:t xml:space="preserve">eeing </w:t>
      </w:r>
      <w:r w:rsidR="00455FE8">
        <w:t xml:space="preserve">a </w:t>
      </w:r>
      <w:r w:rsidR="00382D4E" w:rsidRPr="00E411EF">
        <w:t xml:space="preserve">sample of what is contained inside might </w:t>
      </w:r>
      <w:r w:rsidR="00110C74" w:rsidRPr="00E411EF">
        <w:t>provide</w:t>
      </w:r>
      <w:r w:rsidR="00382D4E" w:rsidRPr="00E411EF">
        <w:t xml:space="preserve"> a volume related clue</w:t>
      </w:r>
      <w:r w:rsidR="005E2582" w:rsidRPr="00E411EF">
        <w:t>.</w:t>
      </w:r>
      <w:r w:rsidR="008D4397" w:rsidRPr="00E411EF">
        <w:t xml:space="preserve"> </w:t>
      </w:r>
      <w:r w:rsidR="00110C74" w:rsidRPr="00E411EF">
        <w:t xml:space="preserve"> If the box i</w:t>
      </w:r>
      <w:r w:rsidR="003D3914" w:rsidRPr="00E411EF">
        <w:t xml:space="preserve">s shaken the sound </w:t>
      </w:r>
      <w:r w:rsidR="00D62FD5" w:rsidRPr="00E411EF">
        <w:t>made may also provide another volume clue</w:t>
      </w:r>
      <w:r w:rsidR="003D3914" w:rsidRPr="00E411EF">
        <w:t>.</w:t>
      </w:r>
    </w:p>
    <w:p w14:paraId="6A25BDB2" w14:textId="0A2BA90F" w:rsidR="008D4397" w:rsidRPr="00E411EF" w:rsidRDefault="008D4397" w:rsidP="00C52750">
      <w:r>
        <w:rPr>
          <w:b/>
          <w:bCs/>
        </w:rPr>
        <w:t xml:space="preserve">Sacks: </w:t>
      </w:r>
      <w:r w:rsidR="00394309">
        <w:rPr>
          <w:b/>
          <w:bCs/>
        </w:rPr>
        <w:t>Cloth with drawstrings</w:t>
      </w:r>
      <w:r w:rsidR="00754946">
        <w:rPr>
          <w:b/>
          <w:bCs/>
        </w:rPr>
        <w:t xml:space="preserve"> or small </w:t>
      </w:r>
      <w:r w:rsidR="00752C81">
        <w:rPr>
          <w:b/>
          <w:bCs/>
        </w:rPr>
        <w:t>paper ones</w:t>
      </w:r>
      <w:r w:rsidR="005E2582">
        <w:rPr>
          <w:b/>
          <w:bCs/>
        </w:rPr>
        <w:t xml:space="preserve">.  </w:t>
      </w:r>
      <w:r w:rsidR="005E2582" w:rsidRPr="00E411EF">
        <w:t xml:space="preserve">You </w:t>
      </w:r>
      <w:r w:rsidR="00382D4E" w:rsidRPr="00E411EF">
        <w:t>cannot</w:t>
      </w:r>
      <w:r w:rsidR="005E2582" w:rsidRPr="00E411EF">
        <w:t xml:space="preserve"> see but </w:t>
      </w:r>
      <w:r w:rsidR="00037E2D" w:rsidRPr="00E411EF">
        <w:t xml:space="preserve">might be able to feel </w:t>
      </w:r>
      <w:r w:rsidR="00784085" w:rsidRPr="00E411EF">
        <w:t xml:space="preserve">to get an idea of how many are in the </w:t>
      </w:r>
      <w:r w:rsidR="00534804" w:rsidRPr="00E411EF">
        <w:t>sack,</w:t>
      </w:r>
      <w:r w:rsidR="00181370" w:rsidRPr="00E411EF">
        <w:t xml:space="preserve"> but you </w:t>
      </w:r>
      <w:r w:rsidR="00752C81">
        <w:t xml:space="preserve">still </w:t>
      </w:r>
      <w:r w:rsidR="00181370" w:rsidRPr="00E411EF">
        <w:t>cannot see the items</w:t>
      </w:r>
      <w:r w:rsidR="00382D4E" w:rsidRPr="00E411EF">
        <w:t>.</w:t>
      </w:r>
    </w:p>
    <w:p w14:paraId="5CAC82FC" w14:textId="2D4C3070" w:rsidR="00533CF6" w:rsidRDefault="00701345" w:rsidP="0089492B">
      <w:r w:rsidRPr="00853444">
        <w:rPr>
          <w:b/>
          <w:bCs/>
        </w:rPr>
        <w:t>Jars</w:t>
      </w:r>
      <w:r w:rsidR="0089492B" w:rsidRPr="00853444">
        <w:rPr>
          <w:b/>
          <w:bCs/>
        </w:rPr>
        <w:t>:</w:t>
      </w:r>
      <w:r w:rsidR="0089492B">
        <w:t xml:space="preserve"> Using plastic</w:t>
      </w:r>
      <w:r w:rsidR="004857F8">
        <w:t xml:space="preserve"> </w:t>
      </w:r>
      <w:r w:rsidR="00A91106">
        <w:t xml:space="preserve">jars are the safest so not to have to worry about breakage. </w:t>
      </w:r>
      <w:r w:rsidR="004873AC">
        <w:t>The</w:t>
      </w:r>
      <w:r w:rsidR="00D4408F">
        <w:t xml:space="preserve"> jars</w:t>
      </w:r>
      <w:r w:rsidR="004873AC">
        <w:t xml:space="preserve"> can be filled</w:t>
      </w:r>
      <w:r w:rsidR="00D4408F">
        <w:t xml:space="preserve"> up</w:t>
      </w:r>
      <w:r w:rsidR="00EF5742">
        <w:t xml:space="preserve"> in</w:t>
      </w:r>
      <w:r w:rsidR="004873AC">
        <w:t xml:space="preserve"> so </w:t>
      </w:r>
      <w:r w:rsidR="006E4802">
        <w:t>many ways</w:t>
      </w:r>
      <w:r w:rsidR="00E41544">
        <w:t>.</w:t>
      </w:r>
      <w:r w:rsidR="00E411EF">
        <w:t xml:space="preserve"> You </w:t>
      </w:r>
      <w:r w:rsidR="0049079B">
        <w:t>can</w:t>
      </w:r>
      <w:r w:rsidR="00E411EF">
        <w:t xml:space="preserve"> see </w:t>
      </w:r>
      <w:r w:rsidR="00141946">
        <w:t xml:space="preserve">the outer layer of </w:t>
      </w:r>
      <w:r w:rsidR="00E411EF">
        <w:t xml:space="preserve">the items </w:t>
      </w:r>
      <w:r w:rsidR="00141946">
        <w:t>but cannot count them individually.</w:t>
      </w:r>
      <w:r w:rsidR="002C2341">
        <w:t xml:space="preserve"> </w:t>
      </w:r>
    </w:p>
    <w:p w14:paraId="3E1332BF" w14:textId="6D7C8F2E" w:rsidR="00717C72" w:rsidRDefault="00717C72" w:rsidP="0089492B">
      <w:r w:rsidRPr="005A3932">
        <w:rPr>
          <w:b/>
          <w:bCs/>
        </w:rPr>
        <w:t>Zip lock bags</w:t>
      </w:r>
      <w:r>
        <w:t xml:space="preserve">:  </w:t>
      </w:r>
      <w:r w:rsidR="00EB3797">
        <w:t>These bags allow for seeing and touching</w:t>
      </w:r>
      <w:r w:rsidR="0052628B">
        <w:t xml:space="preserve"> the items.  You do not want to allow enough time for the</w:t>
      </w:r>
      <w:r w:rsidR="005A3932">
        <w:t xml:space="preserve"> </w:t>
      </w:r>
      <w:r w:rsidR="00D87A6E">
        <w:t>items to</w:t>
      </w:r>
      <w:r w:rsidR="0052628B">
        <w:t xml:space="preserve"> </w:t>
      </w:r>
      <w:r w:rsidR="00D87A6E">
        <w:t xml:space="preserve">be </w:t>
      </w:r>
      <w:r w:rsidR="001F2F16">
        <w:t>counted</w:t>
      </w:r>
      <w:r w:rsidR="00D87A6E">
        <w:t xml:space="preserve"> but</w:t>
      </w:r>
      <w:r w:rsidR="0052628B">
        <w:t xml:space="preserve"> to </w:t>
      </w:r>
      <w:r w:rsidR="00F93472">
        <w:t xml:space="preserve">glance at the entire amount and estimate what it may be closer to begins the thought process of estimation.   </w:t>
      </w:r>
      <w:r w:rsidR="003F3808">
        <w:t>Create a</w:t>
      </w:r>
      <w:r w:rsidR="00E953A2">
        <w:t xml:space="preserve"> </w:t>
      </w:r>
      <w:r w:rsidR="006B1985">
        <w:t>display</w:t>
      </w:r>
      <w:r w:rsidR="00C15B6C">
        <w:t xml:space="preserve"> of bags contai</w:t>
      </w:r>
      <w:r w:rsidR="005A3932">
        <w:t xml:space="preserve">ning </w:t>
      </w:r>
      <w:r w:rsidR="00DA4ED9">
        <w:t>benchmark</w:t>
      </w:r>
      <w:r w:rsidR="00F93472">
        <w:t xml:space="preserve"> </w:t>
      </w:r>
      <w:r w:rsidR="00C15B6C">
        <w:t>amounts of</w:t>
      </w:r>
      <w:r w:rsidR="00090534">
        <w:t xml:space="preserve"> one </w:t>
      </w:r>
      <w:r w:rsidR="00D87A6E">
        <w:t>item, 5</w:t>
      </w:r>
      <w:r w:rsidR="00090534">
        <w:t xml:space="preserve"> </w:t>
      </w:r>
      <w:r w:rsidR="00910FE5">
        <w:t>items, 10 items,</w:t>
      </w:r>
      <w:r w:rsidR="00511876">
        <w:t xml:space="preserve"> </w:t>
      </w:r>
      <w:r w:rsidR="00C15B6C">
        <w:t xml:space="preserve">and </w:t>
      </w:r>
      <w:r w:rsidR="00511876">
        <w:t>items</w:t>
      </w:r>
      <w:r w:rsidR="001F2F16">
        <w:t xml:space="preserve"> </w:t>
      </w:r>
      <w:r w:rsidR="00910FE5">
        <w:t xml:space="preserve">20 on the wall </w:t>
      </w:r>
      <w:r w:rsidR="008E3444">
        <w:t xml:space="preserve">and then briefly show the bag </w:t>
      </w:r>
      <w:r w:rsidR="0063051B">
        <w:t xml:space="preserve">which is being estimated to the group.  Ask them to </w:t>
      </w:r>
      <w:r w:rsidR="00DA4ED9">
        <w:t>identify between which two</w:t>
      </w:r>
      <w:r w:rsidR="00E953A2">
        <w:t xml:space="preserve"> </w:t>
      </w:r>
      <w:r w:rsidR="00AE1982">
        <w:t xml:space="preserve">values they believe the amount </w:t>
      </w:r>
      <w:r w:rsidR="000611D2">
        <w:t>fits.</w:t>
      </w:r>
    </w:p>
    <w:p w14:paraId="622F06ED" w14:textId="7A7AE2A6" w:rsidR="00052232" w:rsidRPr="00052232" w:rsidRDefault="00052232" w:rsidP="0089492B">
      <w:pPr>
        <w:rPr>
          <w:b/>
          <w:bCs/>
        </w:rPr>
      </w:pPr>
      <w:r w:rsidRPr="00052232">
        <w:rPr>
          <w:b/>
          <w:bCs/>
        </w:rPr>
        <w:t>Types of Items</w:t>
      </w:r>
    </w:p>
    <w:p w14:paraId="39365690" w14:textId="6D1E7B29" w:rsidR="004873AC" w:rsidRDefault="004873AC" w:rsidP="0089492B">
      <w:r w:rsidRPr="006E4802">
        <w:rPr>
          <w:b/>
          <w:bCs/>
        </w:rPr>
        <w:t xml:space="preserve">SAME </w:t>
      </w:r>
      <w:r w:rsidR="000F55A8" w:rsidRPr="006E4802">
        <w:rPr>
          <w:b/>
          <w:bCs/>
        </w:rPr>
        <w:t>exact item</w:t>
      </w:r>
      <w:r w:rsidR="000F55A8">
        <w:t xml:space="preserve">: Pennies, </w:t>
      </w:r>
      <w:r w:rsidR="00756C03">
        <w:t xml:space="preserve">marbles, </w:t>
      </w:r>
      <w:r w:rsidR="00D10139">
        <w:t xml:space="preserve">balls, </w:t>
      </w:r>
      <w:r w:rsidR="0049079B">
        <w:t xml:space="preserve">paper clips, </w:t>
      </w:r>
    </w:p>
    <w:p w14:paraId="3C7912DF" w14:textId="4CDE3807" w:rsidR="00023BBB" w:rsidRDefault="00E41544" w:rsidP="0089492B">
      <w:r w:rsidRPr="006E4802">
        <w:rPr>
          <w:b/>
          <w:bCs/>
        </w:rPr>
        <w:t>Same Item but different colors</w:t>
      </w:r>
      <w:r>
        <w:t xml:space="preserve"> like </w:t>
      </w:r>
      <w:r w:rsidR="0015063E">
        <w:t>Jellybeans</w:t>
      </w:r>
      <w:r w:rsidR="00454B13">
        <w:t>, Skittles – This al</w:t>
      </w:r>
      <w:r w:rsidR="005862AD">
        <w:t>lows for multiple questions</w:t>
      </w:r>
      <w:r w:rsidR="0015063E">
        <w:t xml:space="preserve"> of </w:t>
      </w:r>
      <w:r w:rsidR="00FC56D9">
        <w:t>the same or different</w:t>
      </w:r>
      <w:r w:rsidR="0015063E">
        <w:t xml:space="preserve"> color combinations</w:t>
      </w:r>
      <w:r w:rsidR="005862AD">
        <w:t>:</w:t>
      </w:r>
      <w:r w:rsidR="00EF5742">
        <w:t xml:space="preserve"> </w:t>
      </w:r>
      <w:r w:rsidR="005862AD">
        <w:t>What is t</w:t>
      </w:r>
      <w:r w:rsidR="00023BBB">
        <w:t xml:space="preserve">otal of the yellow </w:t>
      </w:r>
      <w:r w:rsidR="0015063E">
        <w:t>jellybeans</w:t>
      </w:r>
      <w:r w:rsidR="00023BBB">
        <w:t>?</w:t>
      </w:r>
      <w:r w:rsidR="00EF5742">
        <w:t xml:space="preserve"> </w:t>
      </w:r>
      <w:r w:rsidR="00023BBB">
        <w:t xml:space="preserve">What is the total of the red and white </w:t>
      </w:r>
      <w:r w:rsidR="0015063E">
        <w:t>jellybeans</w:t>
      </w:r>
      <w:r w:rsidR="00023BBB">
        <w:t>?</w:t>
      </w:r>
    </w:p>
    <w:p w14:paraId="2142562B" w14:textId="10AF33CF" w:rsidR="00023BBB" w:rsidRDefault="00EF5742" w:rsidP="0089492B">
      <w:r w:rsidRPr="006E4802">
        <w:rPr>
          <w:b/>
          <w:bCs/>
        </w:rPr>
        <w:t>T</w:t>
      </w:r>
      <w:r w:rsidR="00CA0D20" w:rsidRPr="006E4802">
        <w:rPr>
          <w:b/>
          <w:bCs/>
        </w:rPr>
        <w:t>wo different sized items</w:t>
      </w:r>
      <w:r w:rsidR="00CA0D20">
        <w:t xml:space="preserve">:  </w:t>
      </w:r>
      <w:r w:rsidR="00D4408F">
        <w:t xml:space="preserve">Seasonal items like </w:t>
      </w:r>
      <w:r w:rsidR="00CA0D20">
        <w:t xml:space="preserve">Candy Corns and Candy Pumpkins </w:t>
      </w:r>
    </w:p>
    <w:p w14:paraId="248F2EC3" w14:textId="1D9E8C30" w:rsidR="001B2901" w:rsidRPr="00D536A7" w:rsidRDefault="001B2901" w:rsidP="0089492B">
      <w:pPr>
        <w:rPr>
          <w:b/>
          <w:bCs/>
        </w:rPr>
      </w:pPr>
    </w:p>
    <w:sectPr w:rsidR="001B2901" w:rsidRPr="00D536A7" w:rsidSect="00F212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7EE"/>
    <w:rsid w:val="00003784"/>
    <w:rsid w:val="00007DB0"/>
    <w:rsid w:val="00023BBB"/>
    <w:rsid w:val="00031ED3"/>
    <w:rsid w:val="00037E2D"/>
    <w:rsid w:val="00042A14"/>
    <w:rsid w:val="000445D5"/>
    <w:rsid w:val="000453B6"/>
    <w:rsid w:val="00052232"/>
    <w:rsid w:val="000611D2"/>
    <w:rsid w:val="000632AF"/>
    <w:rsid w:val="00070051"/>
    <w:rsid w:val="000706CA"/>
    <w:rsid w:val="00090534"/>
    <w:rsid w:val="000A2DF9"/>
    <w:rsid w:val="000C461D"/>
    <w:rsid w:val="000C7F0F"/>
    <w:rsid w:val="000D34C3"/>
    <w:rsid w:val="000D67EE"/>
    <w:rsid w:val="000D7877"/>
    <w:rsid w:val="000E7E7A"/>
    <w:rsid w:val="000F139C"/>
    <w:rsid w:val="000F55A8"/>
    <w:rsid w:val="000F5820"/>
    <w:rsid w:val="0010489D"/>
    <w:rsid w:val="00110C74"/>
    <w:rsid w:val="001147C2"/>
    <w:rsid w:val="0013750F"/>
    <w:rsid w:val="00141946"/>
    <w:rsid w:val="00147C4F"/>
    <w:rsid w:val="0015063E"/>
    <w:rsid w:val="001574EC"/>
    <w:rsid w:val="00173E50"/>
    <w:rsid w:val="00181370"/>
    <w:rsid w:val="0018281E"/>
    <w:rsid w:val="0018664D"/>
    <w:rsid w:val="0019167F"/>
    <w:rsid w:val="001921F9"/>
    <w:rsid w:val="001A1AE2"/>
    <w:rsid w:val="001B1EE4"/>
    <w:rsid w:val="001B2901"/>
    <w:rsid w:val="001C6B4D"/>
    <w:rsid w:val="001C6D14"/>
    <w:rsid w:val="001D1F2C"/>
    <w:rsid w:val="001D6CBB"/>
    <w:rsid w:val="001F2CB6"/>
    <w:rsid w:val="001F2F16"/>
    <w:rsid w:val="002137BE"/>
    <w:rsid w:val="00220114"/>
    <w:rsid w:val="002400F5"/>
    <w:rsid w:val="002500C1"/>
    <w:rsid w:val="00272A0E"/>
    <w:rsid w:val="002815FE"/>
    <w:rsid w:val="00282255"/>
    <w:rsid w:val="002825AA"/>
    <w:rsid w:val="002A5582"/>
    <w:rsid w:val="002C0622"/>
    <w:rsid w:val="002C2341"/>
    <w:rsid w:val="002C5F6C"/>
    <w:rsid w:val="002C6C9E"/>
    <w:rsid w:val="002C7174"/>
    <w:rsid w:val="002D2904"/>
    <w:rsid w:val="002E69CC"/>
    <w:rsid w:val="002F7A14"/>
    <w:rsid w:val="00303183"/>
    <w:rsid w:val="00304189"/>
    <w:rsid w:val="00304725"/>
    <w:rsid w:val="00311897"/>
    <w:rsid w:val="00323BDD"/>
    <w:rsid w:val="00350A10"/>
    <w:rsid w:val="00351318"/>
    <w:rsid w:val="003556CC"/>
    <w:rsid w:val="00360545"/>
    <w:rsid w:val="003652BC"/>
    <w:rsid w:val="00382D4E"/>
    <w:rsid w:val="00383810"/>
    <w:rsid w:val="00385307"/>
    <w:rsid w:val="00391483"/>
    <w:rsid w:val="0039280A"/>
    <w:rsid w:val="00394309"/>
    <w:rsid w:val="003A2230"/>
    <w:rsid w:val="003B46B9"/>
    <w:rsid w:val="003D3914"/>
    <w:rsid w:val="003F3808"/>
    <w:rsid w:val="00403A0F"/>
    <w:rsid w:val="00410669"/>
    <w:rsid w:val="004127F3"/>
    <w:rsid w:val="00413A4F"/>
    <w:rsid w:val="0043007B"/>
    <w:rsid w:val="004425F8"/>
    <w:rsid w:val="004431A0"/>
    <w:rsid w:val="00446430"/>
    <w:rsid w:val="00451AD5"/>
    <w:rsid w:val="00454433"/>
    <w:rsid w:val="00454B13"/>
    <w:rsid w:val="00454E60"/>
    <w:rsid w:val="00455FE8"/>
    <w:rsid w:val="0047291E"/>
    <w:rsid w:val="00472B55"/>
    <w:rsid w:val="00485110"/>
    <w:rsid w:val="004857F8"/>
    <w:rsid w:val="004873AC"/>
    <w:rsid w:val="0049079B"/>
    <w:rsid w:val="00493152"/>
    <w:rsid w:val="004A2854"/>
    <w:rsid w:val="004D685F"/>
    <w:rsid w:val="004E7253"/>
    <w:rsid w:val="004F419D"/>
    <w:rsid w:val="004F7176"/>
    <w:rsid w:val="00500EA5"/>
    <w:rsid w:val="00511876"/>
    <w:rsid w:val="00512E55"/>
    <w:rsid w:val="0051332B"/>
    <w:rsid w:val="0052628B"/>
    <w:rsid w:val="00533CF6"/>
    <w:rsid w:val="00534804"/>
    <w:rsid w:val="0054563C"/>
    <w:rsid w:val="00570F11"/>
    <w:rsid w:val="005862AD"/>
    <w:rsid w:val="0059305A"/>
    <w:rsid w:val="00597305"/>
    <w:rsid w:val="005A25B3"/>
    <w:rsid w:val="005A3932"/>
    <w:rsid w:val="005A5288"/>
    <w:rsid w:val="005C16B9"/>
    <w:rsid w:val="005C1B16"/>
    <w:rsid w:val="005C22BE"/>
    <w:rsid w:val="005D45D1"/>
    <w:rsid w:val="005D4878"/>
    <w:rsid w:val="005E2495"/>
    <w:rsid w:val="005E2582"/>
    <w:rsid w:val="005F7680"/>
    <w:rsid w:val="00603837"/>
    <w:rsid w:val="0060387D"/>
    <w:rsid w:val="0061128B"/>
    <w:rsid w:val="00611AB6"/>
    <w:rsid w:val="0063051B"/>
    <w:rsid w:val="006375FC"/>
    <w:rsid w:val="00640E3D"/>
    <w:rsid w:val="006410AE"/>
    <w:rsid w:val="00646C3F"/>
    <w:rsid w:val="006516C2"/>
    <w:rsid w:val="00663451"/>
    <w:rsid w:val="00681D82"/>
    <w:rsid w:val="00685386"/>
    <w:rsid w:val="006B088C"/>
    <w:rsid w:val="006B1985"/>
    <w:rsid w:val="006B41EF"/>
    <w:rsid w:val="006E267D"/>
    <w:rsid w:val="006E4802"/>
    <w:rsid w:val="00701345"/>
    <w:rsid w:val="00717C72"/>
    <w:rsid w:val="00742318"/>
    <w:rsid w:val="00743629"/>
    <w:rsid w:val="0074617A"/>
    <w:rsid w:val="00752C81"/>
    <w:rsid w:val="00754946"/>
    <w:rsid w:val="0075693A"/>
    <w:rsid w:val="00756C03"/>
    <w:rsid w:val="0076247B"/>
    <w:rsid w:val="00763A83"/>
    <w:rsid w:val="00765D22"/>
    <w:rsid w:val="007724E4"/>
    <w:rsid w:val="007741BF"/>
    <w:rsid w:val="007760AA"/>
    <w:rsid w:val="00780C6F"/>
    <w:rsid w:val="00784085"/>
    <w:rsid w:val="00784919"/>
    <w:rsid w:val="007871D9"/>
    <w:rsid w:val="007B7B66"/>
    <w:rsid w:val="007E3A83"/>
    <w:rsid w:val="007E68E5"/>
    <w:rsid w:val="008210BE"/>
    <w:rsid w:val="00836711"/>
    <w:rsid w:val="00845FD3"/>
    <w:rsid w:val="00853444"/>
    <w:rsid w:val="008554B2"/>
    <w:rsid w:val="008827C0"/>
    <w:rsid w:val="00882CF1"/>
    <w:rsid w:val="0089492B"/>
    <w:rsid w:val="008968A4"/>
    <w:rsid w:val="008A6507"/>
    <w:rsid w:val="008A6F4D"/>
    <w:rsid w:val="008B5A9F"/>
    <w:rsid w:val="008D4397"/>
    <w:rsid w:val="008E3444"/>
    <w:rsid w:val="008F700F"/>
    <w:rsid w:val="00900B5C"/>
    <w:rsid w:val="00910FE5"/>
    <w:rsid w:val="00924253"/>
    <w:rsid w:val="0092485B"/>
    <w:rsid w:val="00926B72"/>
    <w:rsid w:val="00932CB4"/>
    <w:rsid w:val="0093747C"/>
    <w:rsid w:val="00940B93"/>
    <w:rsid w:val="00947531"/>
    <w:rsid w:val="00981968"/>
    <w:rsid w:val="009B232A"/>
    <w:rsid w:val="009C09A4"/>
    <w:rsid w:val="009C1CF0"/>
    <w:rsid w:val="009C5C4F"/>
    <w:rsid w:val="009F1F26"/>
    <w:rsid w:val="00A134CF"/>
    <w:rsid w:val="00A43DAA"/>
    <w:rsid w:val="00A444ED"/>
    <w:rsid w:val="00A52A8D"/>
    <w:rsid w:val="00A651CC"/>
    <w:rsid w:val="00A668DA"/>
    <w:rsid w:val="00A75AC0"/>
    <w:rsid w:val="00A76F5A"/>
    <w:rsid w:val="00A91106"/>
    <w:rsid w:val="00A94D34"/>
    <w:rsid w:val="00AA4374"/>
    <w:rsid w:val="00AA44BA"/>
    <w:rsid w:val="00AA61DE"/>
    <w:rsid w:val="00AC1F0B"/>
    <w:rsid w:val="00AC6EA8"/>
    <w:rsid w:val="00AD4F27"/>
    <w:rsid w:val="00AD58D7"/>
    <w:rsid w:val="00AE1982"/>
    <w:rsid w:val="00AE5E9C"/>
    <w:rsid w:val="00AE7FC0"/>
    <w:rsid w:val="00AF537E"/>
    <w:rsid w:val="00B071C0"/>
    <w:rsid w:val="00B14CE8"/>
    <w:rsid w:val="00B2317F"/>
    <w:rsid w:val="00B30444"/>
    <w:rsid w:val="00B4152B"/>
    <w:rsid w:val="00B53742"/>
    <w:rsid w:val="00B56D54"/>
    <w:rsid w:val="00B61C14"/>
    <w:rsid w:val="00B624CB"/>
    <w:rsid w:val="00B666D5"/>
    <w:rsid w:val="00B70430"/>
    <w:rsid w:val="00B75DA2"/>
    <w:rsid w:val="00B776F6"/>
    <w:rsid w:val="00B864DD"/>
    <w:rsid w:val="00B86627"/>
    <w:rsid w:val="00B87087"/>
    <w:rsid w:val="00BB7850"/>
    <w:rsid w:val="00BC203C"/>
    <w:rsid w:val="00BF3F2A"/>
    <w:rsid w:val="00BF645C"/>
    <w:rsid w:val="00C15B6C"/>
    <w:rsid w:val="00C2205D"/>
    <w:rsid w:val="00C221D6"/>
    <w:rsid w:val="00C24745"/>
    <w:rsid w:val="00C4608D"/>
    <w:rsid w:val="00C52750"/>
    <w:rsid w:val="00C677C6"/>
    <w:rsid w:val="00C745E7"/>
    <w:rsid w:val="00C85D6B"/>
    <w:rsid w:val="00C85F68"/>
    <w:rsid w:val="00C86436"/>
    <w:rsid w:val="00C91CA7"/>
    <w:rsid w:val="00CA0D20"/>
    <w:rsid w:val="00CB23F4"/>
    <w:rsid w:val="00CC60B9"/>
    <w:rsid w:val="00CC6482"/>
    <w:rsid w:val="00CC6CCC"/>
    <w:rsid w:val="00CE1C5E"/>
    <w:rsid w:val="00D00302"/>
    <w:rsid w:val="00D10139"/>
    <w:rsid w:val="00D20C38"/>
    <w:rsid w:val="00D4408F"/>
    <w:rsid w:val="00D52D0E"/>
    <w:rsid w:val="00D536A7"/>
    <w:rsid w:val="00D62FD5"/>
    <w:rsid w:val="00D84AA7"/>
    <w:rsid w:val="00D86D16"/>
    <w:rsid w:val="00D87A6E"/>
    <w:rsid w:val="00D97CF6"/>
    <w:rsid w:val="00DA2207"/>
    <w:rsid w:val="00DA4ED9"/>
    <w:rsid w:val="00DB0B10"/>
    <w:rsid w:val="00DB162A"/>
    <w:rsid w:val="00DD2037"/>
    <w:rsid w:val="00DF3C86"/>
    <w:rsid w:val="00E0238D"/>
    <w:rsid w:val="00E053D3"/>
    <w:rsid w:val="00E0678C"/>
    <w:rsid w:val="00E15091"/>
    <w:rsid w:val="00E15135"/>
    <w:rsid w:val="00E16A30"/>
    <w:rsid w:val="00E22902"/>
    <w:rsid w:val="00E248A6"/>
    <w:rsid w:val="00E310E8"/>
    <w:rsid w:val="00E411EF"/>
    <w:rsid w:val="00E41544"/>
    <w:rsid w:val="00E4606E"/>
    <w:rsid w:val="00E918A7"/>
    <w:rsid w:val="00E92B4F"/>
    <w:rsid w:val="00E953A2"/>
    <w:rsid w:val="00EB3797"/>
    <w:rsid w:val="00ED7805"/>
    <w:rsid w:val="00EE164F"/>
    <w:rsid w:val="00EE4D88"/>
    <w:rsid w:val="00EE5064"/>
    <w:rsid w:val="00EE5B16"/>
    <w:rsid w:val="00EF5742"/>
    <w:rsid w:val="00F070E5"/>
    <w:rsid w:val="00F2120B"/>
    <w:rsid w:val="00F3661E"/>
    <w:rsid w:val="00F45C94"/>
    <w:rsid w:val="00F50F64"/>
    <w:rsid w:val="00F536DD"/>
    <w:rsid w:val="00F56211"/>
    <w:rsid w:val="00F602E6"/>
    <w:rsid w:val="00F80E24"/>
    <w:rsid w:val="00F904C3"/>
    <w:rsid w:val="00F93472"/>
    <w:rsid w:val="00F95275"/>
    <w:rsid w:val="00F9528F"/>
    <w:rsid w:val="00FA4193"/>
    <w:rsid w:val="00FC282F"/>
    <w:rsid w:val="00FC56D9"/>
    <w:rsid w:val="00FE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24579"/>
  <w15:chartTrackingRefBased/>
  <w15:docId w15:val="{E275A5A3-7A6C-45A4-8BE0-A465969C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4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romanek@nebraskachildre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1effe1-71ed-4fb6-9e64-44cf3223fcfb" xsi:nil="true"/>
    <lcf76f155ced4ddcb4097134ff3c332f xmlns="d1fab3fc-8fd6-437e-9726-35f43dcf986a">
      <Terms xmlns="http://schemas.microsoft.com/office/infopath/2007/PartnerControls"/>
    </lcf76f155ced4ddcb4097134ff3c332f>
    <MigrationSourceURL xmlns="d1fab3fc-8fd6-437e-9726-35f43dcf986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1EDB7E81D824A8CAFDB7C35D4CCDD" ma:contentTypeVersion="19" ma:contentTypeDescription="Create a new document." ma:contentTypeScope="" ma:versionID="2dc6069bce817b41090252fa3f34620b">
  <xsd:schema xmlns:xsd="http://www.w3.org/2001/XMLSchema" xmlns:xs="http://www.w3.org/2001/XMLSchema" xmlns:p="http://schemas.microsoft.com/office/2006/metadata/properties" xmlns:ns2="d1fab3fc-8fd6-437e-9726-35f43dcf986a" xmlns:ns3="f91effe1-71ed-4fb6-9e64-44cf3223fcfb" xmlns:ns4="7cb8e99d-f9c1-4de8-a2a4-3a99c85817e1" targetNamespace="http://schemas.microsoft.com/office/2006/metadata/properties" ma:root="true" ma:fieldsID="fd40636ed44aa0476f472f7fe9bbacb6" ns2:_="" ns3:_="" ns4:_="">
    <xsd:import namespace="d1fab3fc-8fd6-437e-9726-35f43dcf986a"/>
    <xsd:import namespace="f91effe1-71ed-4fb6-9e64-44cf3223fcfb"/>
    <xsd:import namespace="7cb8e99d-f9c1-4de8-a2a4-3a99c85817e1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ab3fc-8fd6-437e-9726-35f43dcf986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3964783-86f9-4726-932a-cb54086ffe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557845d-f829-436d-ae5d-47e40b406e38}" ma:internalName="TaxCatchAll" ma:showField="CatchAllData" ma:web="f91effe1-71ed-4fb6-9e64-44cf3223f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8e99d-f9c1-4de8-a2a4-3a99c85817e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19C9E8-06E8-4E96-AB6D-1D270B0A14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C0159B-772D-4B78-8253-11AF98EE4EDD}">
  <ds:schemaRefs>
    <ds:schemaRef ds:uri="http://schemas.microsoft.com/office/2006/metadata/properties"/>
    <ds:schemaRef ds:uri="http://schemas.microsoft.com/office/infopath/2007/PartnerControls"/>
    <ds:schemaRef ds:uri="f91effe1-71ed-4fb6-9e64-44cf3223fcfb"/>
    <ds:schemaRef ds:uri="d1fab3fc-8fd6-437e-9726-35f43dcf986a"/>
  </ds:schemaRefs>
</ds:datastoreItem>
</file>

<file path=customXml/itemProps3.xml><?xml version="1.0" encoding="utf-8"?>
<ds:datastoreItem xmlns:ds="http://schemas.openxmlformats.org/officeDocument/2006/customXml" ds:itemID="{7E7403B7-0F32-4266-B73D-512E9FFFC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ab3fc-8fd6-437e-9726-35f43dcf986a"/>
    <ds:schemaRef ds:uri="f91effe1-71ed-4fb6-9e64-44cf3223fcfb"/>
    <ds:schemaRef ds:uri="7cb8e99d-f9c1-4de8-a2a4-3a99c8581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977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Romanek</dc:creator>
  <cp:keywords/>
  <dc:description/>
  <cp:lastModifiedBy>Deb Romanek</cp:lastModifiedBy>
  <cp:revision>2</cp:revision>
  <dcterms:created xsi:type="dcterms:W3CDTF">2022-09-12T19:46:00Z</dcterms:created>
  <dcterms:modified xsi:type="dcterms:W3CDTF">2022-09-12T19:46:00Z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0x0101005CF1EDB7E81D824A8CAFDB7C35D4CCDD</vt:lpwstr>
  </property>
  <property fmtid="{D5CDD505-2E9C-101B-9397-08002B2CF9AE}" pid="3" name="MediaServiceImageTags">
    <vt:lpwstr/>
  </property>
</Properties>
</file>